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6A" w:rsidRDefault="00A2066A" w:rsidP="00A2066A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(NN br.87/08., 86/09., 92/10., 105/10., 90/11.,5/12., 16/12., 86/12., 126/12., 94/13., 152/14., 07/17., 68/18., 98/19., 64/20., 151/22., 155/23, 156/23), </w:t>
      </w:r>
      <w:r w:rsidRPr="00A2066A">
        <w:rPr>
          <w:rFonts w:ascii="Times New Roman" w:hAnsi="Times New Roman" w:cs="Times New Roman"/>
          <w:sz w:val="24"/>
          <w:szCs w:val="24"/>
        </w:rPr>
        <w:t>članka 8. a Pravilnika o dopuni Pravilnika o djelokrugu rada tajnika te administrativno-tehničkim i pomoćnim poslovima koji se obavljaju u srednjoškolskoj ustanovi (Narodne novine br. 71/2025)</w:t>
      </w:r>
      <w:r>
        <w:rPr>
          <w:rFonts w:ascii="Times New Roman" w:hAnsi="Times New Roman" w:cs="Times New Roman"/>
          <w:sz w:val="24"/>
          <w:szCs w:val="24"/>
        </w:rPr>
        <w:t>, Pravilnika o načinu i postupku zapošljavanja u Gimnaziji Požega (KLASA: 003-05/19-01/1,</w:t>
      </w:r>
      <w:r w:rsidR="00384EFF">
        <w:rPr>
          <w:rFonts w:ascii="Times New Roman" w:hAnsi="Times New Roman" w:cs="Times New Roman"/>
          <w:sz w:val="24"/>
          <w:szCs w:val="24"/>
        </w:rPr>
        <w:t xml:space="preserve"> URBROJ: 2177-12-01/01-19-1), </w:t>
      </w:r>
      <w:r>
        <w:rPr>
          <w:rFonts w:ascii="Times New Roman" w:hAnsi="Times New Roman" w:cs="Times New Roman"/>
          <w:sz w:val="24"/>
          <w:szCs w:val="24"/>
        </w:rPr>
        <w:t>Pravilnika o radu Gimnazije Požega  (KLASA: 011-03/23-02/3, URBROJ: 2177-23-01/1-23-3 od 27. lipnja 2023. godine) te Pravilnika o izmjenama  i dopunama</w:t>
      </w:r>
      <w:r w:rsidR="00384EFF">
        <w:rPr>
          <w:rFonts w:ascii="Times New Roman" w:hAnsi="Times New Roman" w:cs="Times New Roman"/>
          <w:sz w:val="24"/>
          <w:szCs w:val="24"/>
        </w:rPr>
        <w:t xml:space="preserve"> Pravilnika o radu Gimnazije Požega</w:t>
      </w:r>
      <w:r>
        <w:rPr>
          <w:rFonts w:ascii="Times New Roman" w:hAnsi="Times New Roman" w:cs="Times New Roman"/>
          <w:sz w:val="24"/>
          <w:szCs w:val="24"/>
        </w:rPr>
        <w:t xml:space="preserve"> (KLASA: 011-03/26-02/2, URBROJ: 2177-23-01/1-26-2 od 4. veljače 2026. godine) Gimnazija Požega, Dr. Franje Tuđmana 4A, raspisuje</w:t>
      </w:r>
    </w:p>
    <w:p w:rsidR="00A2066A" w:rsidRDefault="00A2066A" w:rsidP="00A2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6A" w:rsidRDefault="00A2066A" w:rsidP="00A2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6A" w:rsidRDefault="00A2066A" w:rsidP="00A2066A">
      <w:pPr>
        <w:tabs>
          <w:tab w:val="left" w:pos="303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NATJEČAJ</w:t>
      </w:r>
    </w:p>
    <w:p w:rsidR="00A2066A" w:rsidRDefault="00A2066A" w:rsidP="00A2066A">
      <w:pPr>
        <w:tabs>
          <w:tab w:val="left" w:pos="303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 radno mjesto operativnog djelatnika za sigurnost i civilnu zaštitu </w:t>
      </w:r>
    </w:p>
    <w:p w:rsidR="00A2066A" w:rsidRDefault="00A2066A" w:rsidP="00A2066A">
      <w:pPr>
        <w:tabs>
          <w:tab w:val="left" w:pos="3030"/>
        </w:tabs>
        <w:spacing w:after="0" w:line="25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2066A" w:rsidRDefault="00A2066A" w:rsidP="00A2066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066A" w:rsidRDefault="00A2066A" w:rsidP="00A206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066A">
        <w:rPr>
          <w:rFonts w:ascii="Times New Roman" w:hAnsi="Times New Roman" w:cs="Times New Roman"/>
          <w:b/>
          <w:sz w:val="24"/>
          <w:szCs w:val="24"/>
        </w:rPr>
        <w:t>na neodređeno i  puno radno vrijeme (40 sati tjedno)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2066A">
        <w:t xml:space="preserve"> </w:t>
      </w:r>
      <w:r w:rsidRPr="00A2066A">
        <w:rPr>
          <w:rFonts w:ascii="Times New Roman" w:hAnsi="Times New Roman" w:cs="Times New Roman"/>
          <w:b/>
          <w:sz w:val="24"/>
          <w:szCs w:val="24"/>
        </w:rPr>
        <w:t>uz uvjet probnog rada u trajanju od dva (2) mjeseca</w:t>
      </w:r>
    </w:p>
    <w:p w:rsidR="00384EFF" w:rsidRDefault="00384EFF" w:rsidP="00A206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84EFF">
        <w:rPr>
          <w:rFonts w:ascii="Times New Roman" w:hAnsi="Times New Roman" w:cs="Times New Roman"/>
          <w:b/>
          <w:sz w:val="24"/>
          <w:szCs w:val="24"/>
        </w:rPr>
        <w:t>četverogodišnja srednja škola (razina 4.2. prema HKO)</w:t>
      </w:r>
    </w:p>
    <w:p w:rsidR="00A2066A" w:rsidRPr="00A2066A" w:rsidRDefault="00A2066A" w:rsidP="00A206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066A">
        <w:rPr>
          <w:rFonts w:ascii="Times New Roman" w:hAnsi="Times New Roman" w:cs="Times New Roman"/>
          <w:b/>
          <w:sz w:val="24"/>
          <w:szCs w:val="24"/>
        </w:rPr>
        <w:t>mjesto rada: Gimnazija Požega, Dr. Franje Tuđmana 4A</w:t>
      </w:r>
    </w:p>
    <w:p w:rsidR="00A2066A" w:rsidRDefault="00A2066A" w:rsidP="00A2066A">
      <w:pPr>
        <w:spacing w:line="252" w:lineRule="auto"/>
        <w:ind w:left="1125"/>
        <w:contextualSpacing/>
        <w:rPr>
          <w:rFonts w:ascii="Times New Roman" w:hAnsi="Times New Roman" w:cs="Times New Roman"/>
          <w:sz w:val="24"/>
          <w:szCs w:val="24"/>
        </w:rPr>
      </w:pPr>
    </w:p>
    <w:p w:rsidR="00A2066A" w:rsidRDefault="00A2066A" w:rsidP="00A2066A">
      <w:pPr>
        <w:tabs>
          <w:tab w:val="left" w:pos="3030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13. st. 3. Zakona o ravnopravnosti spolova na natječaj se mogu javiti oba spola ravnopravno.  </w:t>
      </w:r>
    </w:p>
    <w:p w:rsidR="00A2066A" w:rsidRDefault="00A2066A" w:rsidP="00A2066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prijavljuje na natječaj, uz opće uvjete za zasnivanje radnog odnosa propisane Zakonom o radu, treba ispunjavati i poseb</w:t>
      </w:r>
      <w:r w:rsidR="002742EF">
        <w:rPr>
          <w:rFonts w:ascii="Times New Roman" w:hAnsi="Times New Roman" w:cs="Times New Roman"/>
          <w:sz w:val="24"/>
          <w:szCs w:val="24"/>
        </w:rPr>
        <w:t>ne uvjete propisane člankom</w:t>
      </w:r>
      <w:r>
        <w:rPr>
          <w:rFonts w:ascii="Times New Roman" w:hAnsi="Times New Roman" w:cs="Times New Roman"/>
          <w:sz w:val="24"/>
          <w:szCs w:val="24"/>
        </w:rPr>
        <w:t xml:space="preserve"> 106. Zakona o odgoju i obrazovanju u osnovnoj i srednjoj školi (NN br.87/08., 86/09., 92/10., 105/10., 90/11.,5/12., 16/12., 86/12., 126/12., 94/13., 152/14., 07/17., 68/18., 98/19., 64/20., 151/22., 155/23, 156/23) i </w:t>
      </w:r>
      <w:r w:rsidRPr="00A2066A">
        <w:rPr>
          <w:rFonts w:ascii="Times New Roman" w:hAnsi="Times New Roman" w:cs="Times New Roman"/>
          <w:sz w:val="24"/>
          <w:szCs w:val="24"/>
        </w:rPr>
        <w:t>Pravilnikom o djelokrugu rada tajnika te administrativno–tehničkim i pomoćnim poslovima koji se obavljaju u srednjoškolskoj ustanovi (Narodne novine broj 2/11., 71/25.)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066A">
        <w:rPr>
          <w:rFonts w:ascii="Times New Roman" w:hAnsi="Times New Roman" w:cs="Times New Roman"/>
          <w:sz w:val="24"/>
          <w:szCs w:val="24"/>
        </w:rPr>
        <w:t>završen Program obrazovanja za stjecanje djelomične kvalifikacije operativni djelatnik za sigurnost i civilnu zaštitu u odgojno-obrazovnim ustanovam</w:t>
      </w:r>
      <w:r w:rsidR="009A0332">
        <w:rPr>
          <w:rFonts w:ascii="Times New Roman" w:hAnsi="Times New Roman" w:cs="Times New Roman"/>
          <w:sz w:val="24"/>
          <w:szCs w:val="24"/>
        </w:rPr>
        <w:t>a, (i</w:t>
      </w:r>
      <w:r w:rsidRPr="00A2066A">
        <w:rPr>
          <w:rFonts w:ascii="Times New Roman" w:hAnsi="Times New Roman" w:cs="Times New Roman"/>
          <w:sz w:val="24"/>
          <w:szCs w:val="24"/>
        </w:rPr>
        <w:t>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66A" w:rsidRDefault="00A2066A" w:rsidP="00A2066A">
      <w:pPr>
        <w:spacing w:line="25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javnu službu ne može biti primljena osoba za čije zapošljavanje postoje zapreke iz članka 106. Zakona o odgoju i obrazovanju u osnovnoj i srednjoj školi.</w:t>
      </w:r>
    </w:p>
    <w:p w:rsidR="00A2066A" w:rsidRDefault="00A2066A" w:rsidP="00A2066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vlastoručno potpisanu prijavu na natječaj, u kojoj kandidat navodi osobne podatke i naziv radnog mjesta na koje se prijavljuje, potrebno je priložiti:</w:t>
      </w:r>
    </w:p>
    <w:p w:rsidR="00A2066A" w:rsidRDefault="00A2066A" w:rsidP="00384EFF">
      <w:pPr>
        <w:pStyle w:val="Odlomakpopisa"/>
        <w:numPr>
          <w:ilvl w:val="0"/>
          <w:numId w:val="5"/>
        </w:numPr>
        <w:spacing w:after="0"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2066A">
        <w:rPr>
          <w:rFonts w:ascii="Times New Roman" w:hAnsi="Times New Roman" w:cs="Times New Roman"/>
          <w:sz w:val="24"/>
          <w:szCs w:val="24"/>
        </w:rPr>
        <w:t>životopis</w:t>
      </w:r>
    </w:p>
    <w:p w:rsidR="00A2066A" w:rsidRDefault="00A2066A" w:rsidP="00384EFF">
      <w:pPr>
        <w:pStyle w:val="Odlomakpopisa"/>
        <w:numPr>
          <w:ilvl w:val="0"/>
          <w:numId w:val="5"/>
        </w:numPr>
        <w:spacing w:after="0"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2066A">
        <w:rPr>
          <w:rFonts w:ascii="Times New Roman" w:hAnsi="Times New Roman" w:cs="Times New Roman"/>
          <w:sz w:val="24"/>
          <w:szCs w:val="24"/>
        </w:rPr>
        <w:t>dokaz o državljanstvu</w:t>
      </w:r>
    </w:p>
    <w:p w:rsidR="005C3D43" w:rsidRDefault="00384EFF" w:rsidP="00384EFF">
      <w:pPr>
        <w:pStyle w:val="Odlomakpopisa"/>
        <w:numPr>
          <w:ilvl w:val="0"/>
          <w:numId w:val="5"/>
        </w:numPr>
        <w:spacing w:after="0"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4EFF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:rsidR="002E0A29" w:rsidRDefault="009A0332" w:rsidP="00C20DFB">
      <w:pPr>
        <w:pStyle w:val="Odlomakpopisa"/>
        <w:numPr>
          <w:ilvl w:val="0"/>
          <w:numId w:val="5"/>
        </w:numPr>
        <w:spacing w:after="0"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</w:t>
      </w:r>
      <w:r w:rsidR="00A2066A" w:rsidRPr="002E0A29">
        <w:rPr>
          <w:rFonts w:ascii="Times New Roman" w:hAnsi="Times New Roman" w:cs="Times New Roman"/>
          <w:sz w:val="24"/>
          <w:szCs w:val="24"/>
        </w:rPr>
        <w:t>završen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A2066A" w:rsidRPr="002E0A29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2066A" w:rsidRPr="002E0A29">
        <w:rPr>
          <w:rFonts w:ascii="Times New Roman" w:hAnsi="Times New Roman" w:cs="Times New Roman"/>
          <w:sz w:val="24"/>
          <w:szCs w:val="24"/>
        </w:rPr>
        <w:t xml:space="preserve"> obrazovanja za stjecanje djelomične kvalifikacije operativni djelatnik za sigurnost i civilnu zaštitu u odgojno-obrazovnim </w:t>
      </w:r>
      <w:r w:rsidR="00A2066A" w:rsidRPr="002E0A29">
        <w:rPr>
          <w:rFonts w:ascii="Times New Roman" w:hAnsi="Times New Roman" w:cs="Times New Roman"/>
          <w:sz w:val="24"/>
          <w:szCs w:val="24"/>
        </w:rPr>
        <w:lastRenderedPageBreak/>
        <w:t>ustanovama/operativna djelatnica za sigurnost i civilnu zaštitu u</w:t>
      </w:r>
      <w:r w:rsidR="00384EFF" w:rsidRPr="002E0A29">
        <w:rPr>
          <w:rFonts w:ascii="Times New Roman" w:hAnsi="Times New Roman" w:cs="Times New Roman"/>
          <w:sz w:val="24"/>
          <w:szCs w:val="24"/>
        </w:rPr>
        <w:t xml:space="preserve"> odgojno-obrazovnim ustanovama (iznimno,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obrazovanja)</w:t>
      </w:r>
      <w:r w:rsidR="00A2066A" w:rsidRPr="002E0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D43" w:rsidRPr="002E0A29" w:rsidRDefault="005C3D43" w:rsidP="00C20DFB">
      <w:pPr>
        <w:pStyle w:val="Odlomakpopisa"/>
        <w:numPr>
          <w:ilvl w:val="0"/>
          <w:numId w:val="5"/>
        </w:numPr>
        <w:spacing w:after="0"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0A29">
        <w:rPr>
          <w:rFonts w:ascii="Times New Roman" w:hAnsi="Times New Roman" w:cs="Times New Roman"/>
          <w:sz w:val="24"/>
          <w:szCs w:val="24"/>
        </w:rPr>
        <w:t>uvjerenje nadležnog suda da se protiv podnositelja prijave ne vodi kazneni postupak ili da je pod istragom za neko od kaznenih djela iz članka 106. Zakona o odgoju i obrazovanju u osnovnoj i srednjoj školi (ne starije od</w:t>
      </w:r>
      <w:r w:rsidR="00A2066A" w:rsidRPr="002E0A29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Pr="002E0A29">
        <w:rPr>
          <w:rFonts w:ascii="Times New Roman" w:hAnsi="Times New Roman" w:cs="Times New Roman"/>
          <w:sz w:val="24"/>
          <w:szCs w:val="24"/>
        </w:rPr>
        <w:t>)</w:t>
      </w:r>
    </w:p>
    <w:p w:rsidR="00A2066A" w:rsidRPr="00A2066A" w:rsidRDefault="00A2066A" w:rsidP="00384EFF">
      <w:pPr>
        <w:pStyle w:val="Odlomakpopisa"/>
        <w:numPr>
          <w:ilvl w:val="0"/>
          <w:numId w:val="5"/>
        </w:numPr>
        <w:spacing w:after="0" w:line="25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2066A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 (ne starije od dana objave natječaja).</w:t>
      </w:r>
      <w:r w:rsidRPr="00A2066A">
        <w:rPr>
          <w:rFonts w:ascii="Times New Roman" w:hAnsi="Times New Roman" w:cs="Times New Roman"/>
          <w:sz w:val="24"/>
          <w:szCs w:val="24"/>
        </w:rPr>
        <w:br/>
      </w:r>
    </w:p>
    <w:p w:rsidR="005C3D43" w:rsidRDefault="00A2066A" w:rsidP="00A2066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43">
        <w:rPr>
          <w:rFonts w:ascii="Times New Roman" w:hAnsi="Times New Roman" w:cs="Times New Roman"/>
          <w:sz w:val="24"/>
          <w:szCs w:val="24"/>
        </w:rPr>
        <w:t>Isprave se prilažu u neovjerenoj preslici</w:t>
      </w:r>
      <w:r w:rsidR="005C3D43" w:rsidRPr="005C3D43">
        <w:rPr>
          <w:rFonts w:ascii="Times New Roman" w:hAnsi="Times New Roman" w:cs="Times New Roman"/>
          <w:sz w:val="24"/>
          <w:szCs w:val="24"/>
        </w:rPr>
        <w:t>, a izabrani kandidat dužan je prije sklapanja ugovora o radu dostaviti izvornike dokumenata.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66A" w:rsidRDefault="00A2066A" w:rsidP="00A2066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Kandidatom prijavljenim na natječaj će se smatrati samo osoba koja podnese pravodobnu i potpunu prijavu te ispunjava formalne uvjete iz natječaja. Potpunom prijavom smatra se prijava koja sadrži sve podatke i priloge navedene u natječaju. </w:t>
      </w:r>
    </w:p>
    <w:p w:rsidR="00A2066A" w:rsidRDefault="00A2066A" w:rsidP="00A2066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utvrđuje listu kandidata prijavljenih na natječaj, koji ispunjavaju formalne uvjete i čije su prijave pravodobne i potpune, nakon čega kandidate s te liste upućuju na testiranje i razgovor (intervju). Provjera kandidata se sastoji od dva</w:t>
      </w:r>
      <w:r w:rsidR="009A0332">
        <w:rPr>
          <w:rFonts w:ascii="Times New Roman" w:hAnsi="Times New Roman" w:cs="Times New Roman"/>
          <w:sz w:val="24"/>
          <w:szCs w:val="24"/>
        </w:rPr>
        <w:t>ju dijelova: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pisane provjere putem testiranja i razgovora s kandidatom. Područje provjere, pravni i drugi izvori za pripremu kandidata za testiranje te vrijeme i mjesto održavanja testiranja i razgovora (intervjua) s kandidatima bit će objavljeni na web stranici škole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https://www.gimpoz.hr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najmanje pet (5) dana prije dana određenog za testiranje. Za kandidata koji ne pristupi testiranju smatrat će se da je povukao prijavu na natječaj te se u daljnjem postupku više neće smatrati kandidatom prijavljenim na natječaj.</w:t>
      </w:r>
    </w:p>
    <w:p w:rsidR="00A2066A" w:rsidRDefault="00384EFF" w:rsidP="00A2066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EFF">
        <w:rPr>
          <w:rFonts w:ascii="Times New Roman" w:hAnsi="Times New Roman" w:cs="Times New Roman"/>
          <w:sz w:val="24"/>
          <w:szCs w:val="24"/>
        </w:rPr>
        <w:t>Kandidati koje se pozivaju na pravo prednosti sukladno članku 102. Zakona o hrvatskim braniteljima iz Domovinskog rata i članovima njihovih obitelji (Narodne novine 121/17., 98/19., 84/21.</w:t>
      </w:r>
      <w:r>
        <w:rPr>
          <w:rFonts w:ascii="Times New Roman" w:hAnsi="Times New Roman" w:cs="Times New Roman"/>
          <w:sz w:val="24"/>
          <w:szCs w:val="24"/>
        </w:rPr>
        <w:t>, 156/23</w:t>
      </w:r>
      <w:r w:rsidRPr="00384EFF">
        <w:rPr>
          <w:rFonts w:ascii="Times New Roman" w:hAnsi="Times New Roman" w:cs="Times New Roman"/>
          <w:sz w:val="24"/>
          <w:szCs w:val="24"/>
        </w:rPr>
        <w:t xml:space="preserve">), članku 48. f Zakona o zaštiti vojnih i civilnih invalida rata (Narodne novine broj 33/92., 77/92., 27/93., 58/93., 2/94., 76/94., 108/95., 108/96., 82/01., 103/03. i 148/13., 98/19.), članku 9. Zakona o profesionalnoj rehabilitaciji i zapošljavanju osoba s invaliditetom („NN“ broj: 157/13., 152/14., 39/18., 32/20.) te članku 48. Zakona o civilnim stradalnicima iz Domovinskog rata („NN“ broj:  84/21.), dužne su u prijavi na javni natječaj pozvati se na to pravo i uz prijavu priložiti svu propisanu dokumentaciju prema posebnom zakonu, a  imaju prednost u odnosu na ostale kandidate samo pod jednakim uvjetima. </w:t>
      </w:r>
    </w:p>
    <w:p w:rsidR="00A2066A" w:rsidRDefault="00A2066A" w:rsidP="00A2066A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Pozivaju se osobe iz članka 102. stav</w:t>
      </w:r>
      <w:r w:rsidR="007652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1. - 3. Zakona o hrvatskim braniteljima iz domovinskog rata i članovima njihovih obitelji (NN 121/17., 98/19., 84/21., 156/23) da uz prijavu na natječaj dostave sve potr</w:t>
      </w:r>
      <w:r w:rsidR="0076524B">
        <w:rPr>
          <w:rFonts w:ascii="Times New Roman" w:hAnsi="Times New Roman" w:cs="Times New Roman"/>
          <w:sz w:val="24"/>
          <w:szCs w:val="24"/>
        </w:rPr>
        <w:t>ebne dokaze iz članka 103. stav</w:t>
      </w:r>
      <w:r>
        <w:rPr>
          <w:rFonts w:ascii="Times New Roman" w:hAnsi="Times New Roman" w:cs="Times New Roman"/>
          <w:sz w:val="24"/>
          <w:szCs w:val="24"/>
        </w:rPr>
        <w:t>k</w:t>
      </w:r>
      <w:r w:rsidR="007652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1. Zakona o hrvatskim braniteljima iz domovinskog rata i članovima njihovih obitelji (NN 1</w:t>
      </w:r>
      <w:r w:rsidR="0076524B">
        <w:rPr>
          <w:rFonts w:ascii="Times New Roman" w:hAnsi="Times New Roman" w:cs="Times New Roman"/>
          <w:sz w:val="24"/>
          <w:szCs w:val="24"/>
        </w:rPr>
        <w:t xml:space="preserve">21/17., 98/19., 84/21., 156/23). </w:t>
      </w:r>
      <w:r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branitelja: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dodatne informacije o dokazima koji su potrebni za ostvarivanje prava prednosti pri zapošljavanju, mogu se potražiti na sljedećoj poveznici: </w:t>
      </w:r>
    </w:p>
    <w:p w:rsidR="00A2066A" w:rsidRDefault="009A0332" w:rsidP="00A2066A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2066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A2066A" w:rsidRDefault="00A2066A" w:rsidP="00A2066A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Kandidat za ostvarivanje prava prednosti pri zapošljavanju prema članku 48. stavak 1.-3. Zakona o civilnim stradalnicima iz Domovinskog rata („NN“, br. 84/21) dužan je u prijavi pozvati se na to pravo tako da uz prijavu na natječaj priloži sve dokaze  o ispunjavanju traženih uvjeta iz natječaja te da priloži dokaze propisane člankom 49. Zakona o civilnim stradalnicima iz Domovinskog rata („NN“, br. 84/21) koji su objavljeni na poveznici Ministarstva hrvatskih branitelja: </w:t>
      </w:r>
    </w:p>
    <w:p w:rsidR="00A2066A" w:rsidRDefault="009A0332" w:rsidP="00A2066A">
      <w:pPr>
        <w:spacing w:line="252" w:lineRule="auto"/>
        <w:jc w:val="both"/>
      </w:pPr>
      <w:hyperlink r:id="rId8" w:history="1">
        <w:r w:rsidR="00A2066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6524B" w:rsidRPr="00384EFF" w:rsidRDefault="00A2066A" w:rsidP="00384EF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Kandidati koji se u prijavi pozivaju na pravo </w:t>
      </w:r>
      <w:r w:rsidR="006B4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prednosti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pri zapošljavanju u skladu s člankom 9. Zakona o profesionalnoj rehabilitaciji i zapošljavanju osoba s invaliditetom („NN“, br.157/13, 152/14, 39/18, 32/20) uz prijavu na natječaj dužne su osim dokaza o ispunjavanju traženih uvjeta, priložiti i dokaz o invaliditetu sukladno članku 9. stavak 2. i 3. Zakona o profesionalnoj rehabilitaciji i zapošljavanju osoba s invaliditetom.</w:t>
      </w:r>
    </w:p>
    <w:p w:rsidR="00A2066A" w:rsidRDefault="00A2066A" w:rsidP="00A2066A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odredbama Opće uredbe o zaštiti osobnih podataka (EU) 2016/679 i Zakona o provedbi Opće uredbe o zaštiti osobnih podataka (Narodne novine br. 42/18.) svi dokumenti dostavljeni na natječaj poslani su slobodnom voljom kandidata te se smatra da je kandidat dao privolu za prikupljanje i obradu svih osobnih podataka navedenih u svim dostavljenim prilozima odnosno ispravama, a koji će se obrađivati isključivo u svrhu provedbe natječajnog postupka.</w:t>
      </w:r>
    </w:p>
    <w:p w:rsidR="00A2066A" w:rsidRDefault="00A2066A" w:rsidP="00A2066A">
      <w:pPr>
        <w:spacing w:line="252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Nije potrebno slati originalne dokumente jer se natječajna dokumentacija ne vraća.</w:t>
      </w:r>
    </w:p>
    <w:p w:rsidR="00A2066A" w:rsidRPr="00384EFF" w:rsidRDefault="00A2066A" w:rsidP="00384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osam (8) dana od dana objave natječaja na mrežnoj stranici i oglasnoj ploči Hrvatskog zavoda za zapošljavanje te mrežnoj stranici i oglasnoj ploči Gimnazije, Požega. Prijave na natječaj s dokazima o ispunjavanju uvjeta iz natječaja dostavljaju se osobno ili poštom na adresu: </w:t>
      </w:r>
    </w:p>
    <w:p w:rsidR="00A2066A" w:rsidRDefault="00A2066A" w:rsidP="00A2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GIMNAZIJA POŽEGA </w:t>
      </w:r>
    </w:p>
    <w:p w:rsidR="00A2066A" w:rsidRDefault="00A2066A" w:rsidP="00A2066A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„ZA NATJEČAJ“</w:t>
      </w:r>
    </w:p>
    <w:p w:rsidR="00A2066A" w:rsidRDefault="00A2066A" w:rsidP="00A2066A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FRANJE TUĐMANA 4A, 34000 POŽEGA</w:t>
      </w:r>
    </w:p>
    <w:p w:rsidR="00A2066A" w:rsidRDefault="00A2066A" w:rsidP="00A2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66A" w:rsidRDefault="00A2066A" w:rsidP="00A2066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/ili nepravovremene prijave neće se razmatrati.</w:t>
      </w:r>
    </w:p>
    <w:p w:rsidR="00A2066A" w:rsidRDefault="00A2066A" w:rsidP="00A2066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natječaja kandidati će biti obavješteni u roku od 15 dana od dana njegova dovršetka objavom na web stranici škole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https://www.gimpoz.hr</w:t>
        </w:r>
      </w:hyperlink>
      <w: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.</w:t>
      </w:r>
    </w:p>
    <w:p w:rsidR="00A2066A" w:rsidRDefault="00A2066A" w:rsidP="00A2066A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A2066A" w:rsidRDefault="00A2066A" w:rsidP="00A2066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A2066A" w:rsidRPr="00A2066A" w:rsidRDefault="00A2066A" w:rsidP="00A2066A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 w:rsidRPr="00A2066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06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112-02/26-01/1</w:t>
      </w:r>
    </w:p>
    <w:p w:rsidR="00A2066A" w:rsidRPr="00A2066A" w:rsidRDefault="00A2066A" w:rsidP="00A2066A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 w:rsidRPr="00A2066A">
        <w:rPr>
          <w:rFonts w:ascii="Times New Roman" w:hAnsi="Times New Roman" w:cs="Times New Roman"/>
          <w:sz w:val="24"/>
          <w:szCs w:val="24"/>
        </w:rPr>
        <w:t>URBROJ: 2177-23-01/1-26</w:t>
      </w:r>
      <w:r>
        <w:rPr>
          <w:rFonts w:ascii="Times New Roman" w:hAnsi="Times New Roman" w:cs="Times New Roman"/>
          <w:sz w:val="24"/>
          <w:szCs w:val="24"/>
        </w:rPr>
        <w:t>-3</w:t>
      </w:r>
    </w:p>
    <w:p w:rsidR="00A2066A" w:rsidRDefault="00A2066A" w:rsidP="00A20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Požega, 11.ožujka 2026. godine                                                                                        </w:t>
      </w:r>
    </w:p>
    <w:p w:rsidR="00A2066A" w:rsidRDefault="00A2066A" w:rsidP="00A206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:rsidR="00A2066A" w:rsidRDefault="00A2066A" w:rsidP="00A206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RAVNATELJICA :</w:t>
      </w:r>
    </w:p>
    <w:p w:rsidR="00A2066A" w:rsidRDefault="00A2066A" w:rsidP="00A2066A">
      <w:pPr>
        <w:tabs>
          <w:tab w:val="left" w:pos="50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                                 </w:t>
      </w:r>
    </w:p>
    <w:p w:rsidR="00A2066A" w:rsidRDefault="00A2066A" w:rsidP="00A2066A">
      <w:pPr>
        <w:tabs>
          <w:tab w:val="left" w:pos="50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Anita Katić, prof.</w:t>
      </w:r>
    </w:p>
    <w:p w:rsidR="00A2066A" w:rsidRDefault="00A2066A" w:rsidP="00A2066A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A2066A" w:rsidRDefault="00A2066A" w:rsidP="00A2066A">
      <w:pPr>
        <w:spacing w:line="252" w:lineRule="auto"/>
      </w:pPr>
    </w:p>
    <w:p w:rsidR="00A2066A" w:rsidRDefault="00A2066A" w:rsidP="00A2066A">
      <w:pPr>
        <w:spacing w:line="252" w:lineRule="auto"/>
      </w:pPr>
    </w:p>
    <w:p w:rsidR="00A2066A" w:rsidRDefault="00A2066A" w:rsidP="00A2066A">
      <w:pPr>
        <w:spacing w:line="252" w:lineRule="auto"/>
      </w:pPr>
    </w:p>
    <w:p w:rsidR="00A2066A" w:rsidRDefault="00A2066A" w:rsidP="00A2066A">
      <w:pPr>
        <w:spacing w:line="252" w:lineRule="auto"/>
      </w:pPr>
    </w:p>
    <w:p w:rsidR="00A2066A" w:rsidRDefault="00A2066A" w:rsidP="00A2066A">
      <w:pPr>
        <w:spacing w:line="252" w:lineRule="auto"/>
      </w:pPr>
    </w:p>
    <w:p w:rsidR="00A2066A" w:rsidRDefault="00A2066A" w:rsidP="00A2066A"/>
    <w:p w:rsidR="00A2066A" w:rsidRDefault="00A2066A" w:rsidP="00A2066A"/>
    <w:p w:rsidR="00A2066A" w:rsidRDefault="00A2066A" w:rsidP="00A2066A"/>
    <w:p w:rsidR="006319B2" w:rsidRDefault="006319B2"/>
    <w:sectPr w:rsidR="0063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F6"/>
    <w:multiLevelType w:val="hybridMultilevel"/>
    <w:tmpl w:val="BA40C0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85EFE"/>
    <w:multiLevelType w:val="hybridMultilevel"/>
    <w:tmpl w:val="E3E69360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A193575"/>
    <w:multiLevelType w:val="hybridMultilevel"/>
    <w:tmpl w:val="18DC33D6"/>
    <w:lvl w:ilvl="0" w:tplc="816CA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F1940"/>
    <w:multiLevelType w:val="hybridMultilevel"/>
    <w:tmpl w:val="D85247B6"/>
    <w:lvl w:ilvl="0" w:tplc="816CA5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6A"/>
    <w:rsid w:val="002742EF"/>
    <w:rsid w:val="002E0A29"/>
    <w:rsid w:val="00384EFF"/>
    <w:rsid w:val="005C3D43"/>
    <w:rsid w:val="006319B2"/>
    <w:rsid w:val="006B4042"/>
    <w:rsid w:val="0076524B"/>
    <w:rsid w:val="009A0332"/>
    <w:rsid w:val="009A3484"/>
    <w:rsid w:val="00A2066A"/>
    <w:rsid w:val="00B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93F"/>
  <w15:chartTrackingRefBased/>
  <w15:docId w15:val="{98169F2A-6E8E-4E53-A74F-C7DF9429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66A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2066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2066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6524B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impoz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impo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5</cp:revision>
  <cp:lastPrinted>2026-03-11T08:32:00Z</cp:lastPrinted>
  <dcterms:created xsi:type="dcterms:W3CDTF">2026-03-11T07:25:00Z</dcterms:created>
  <dcterms:modified xsi:type="dcterms:W3CDTF">2026-03-11T08:54:00Z</dcterms:modified>
</cp:coreProperties>
</file>